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Отчёт о проведении профилактических мероприятий с детьми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 правилах поведения на водных объектах в</w:t>
      </w:r>
      <w:r>
        <w:rPr>
          <w:rFonts w:cs="Times New Roman" w:ascii="Times New Roman" w:hAnsi="Times New Roman"/>
          <w:b/>
          <w:sz w:val="28"/>
          <w:szCs w:val="28"/>
        </w:rPr>
        <w:t>есной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Одним из основных приоритетов работы детского сада является охрана жизни и здоровья детей, организация их </w:t>
      </w:r>
      <w:r>
        <w:rPr>
          <w:rFonts w:cs="Times New Roman" w:ascii="Times New Roman" w:hAnsi="Times New Roman"/>
          <w:bCs/>
          <w:sz w:val="28"/>
          <w:szCs w:val="28"/>
        </w:rPr>
        <w:t>безопасной жизнедеятельности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2861945</wp:posOffset>
            </wp:positionH>
            <wp:positionV relativeFrom="paragraph">
              <wp:posOffset>53340</wp:posOffset>
            </wp:positionV>
            <wp:extent cx="3050540" cy="233426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 Быстрее всего процесс распада льда происходит у берегов. Выход на лед во время весеннего паводка очень опасен. Это нужно знать! </w:t>
      </w:r>
    </w:p>
    <w:p>
      <w:pPr>
        <w:pStyle w:val="Normal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по 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с ребятами </w:t>
      </w:r>
      <w:r>
        <w:rPr>
          <w:rFonts w:cs="Times New Roman" w:ascii="Times New Roman" w:hAnsi="Times New Roman"/>
          <w:sz w:val="28"/>
          <w:szCs w:val="28"/>
        </w:rPr>
        <w:t xml:space="preserve">старших и младших возрастных групп </w:t>
      </w:r>
      <w:r>
        <w:rPr>
          <w:rFonts w:cs="Times New Roman" w:ascii="Times New Roman" w:hAnsi="Times New Roman"/>
          <w:sz w:val="28"/>
          <w:szCs w:val="28"/>
        </w:rPr>
        <w:t xml:space="preserve">проводились следующие </w:t>
      </w:r>
      <w:r>
        <w:rPr>
          <w:rFonts w:cs="Times New Roman" w:ascii="Times New Roman" w:hAnsi="Times New Roman"/>
          <w:bCs/>
          <w:sz w:val="28"/>
          <w:szCs w:val="28"/>
        </w:rPr>
        <w:t xml:space="preserve">мероприятия по правилам безопасности на </w:t>
      </w:r>
      <w:r>
        <w:rPr>
          <w:rFonts w:cs="Times New Roman" w:ascii="Times New Roman" w:hAnsi="Times New Roman"/>
          <w:bCs/>
          <w:sz w:val="28"/>
          <w:szCs w:val="28"/>
        </w:rPr>
        <w:t xml:space="preserve">водоемах и на </w:t>
      </w:r>
      <w:r>
        <w:rPr>
          <w:rFonts w:cs="Times New Roman" w:ascii="Times New Roman" w:hAnsi="Times New Roman"/>
          <w:bCs/>
          <w:sz w:val="28"/>
          <w:szCs w:val="28"/>
        </w:rPr>
        <w:t>ль</w:t>
      </w:r>
      <w:r>
        <w:rPr>
          <w:rFonts w:cs="Times New Roman" w:ascii="Times New Roman" w:hAnsi="Times New Roman"/>
          <w:bCs/>
          <w:sz w:val="28"/>
          <w:szCs w:val="28"/>
        </w:rPr>
        <w:t>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 внимательно слушали беседы по данной теме – «Чтобы не было б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50800</wp:posOffset>
            </wp:positionH>
            <wp:positionV relativeFrom="paragraph">
              <wp:posOffset>249555</wp:posOffset>
            </wp:positionV>
            <wp:extent cx="2790825" cy="372046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ды – будь осторожен у воды!», </w:t>
      </w:r>
      <w:r>
        <w:rPr>
          <w:rFonts w:cs="Times New Roman" w:ascii="Times New Roman" w:hAnsi="Times New Roman"/>
          <w:bCs/>
          <w:sz w:val="28"/>
          <w:szCs w:val="28"/>
        </w:rPr>
        <w:t>«Осторожно, гололед!», «Правила поведения в осенне – зимний период на льду»,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Рассматривали сюжетные картины </w:t>
      </w:r>
      <w:r>
        <w:rPr>
          <w:rFonts w:cs="Times New Roman" w:ascii="Times New Roman" w:hAnsi="Times New Roman"/>
          <w:iCs/>
          <w:sz w:val="28"/>
          <w:szCs w:val="28"/>
        </w:rPr>
        <w:t>«Осторожно, тонкий лёд!»</w:t>
      </w:r>
      <w:r>
        <w:rPr>
          <w:rFonts w:cs="Times New Roman" w:ascii="Times New Roman" w:hAnsi="Times New Roman"/>
          <w:sz w:val="28"/>
          <w:szCs w:val="28"/>
        </w:rPr>
        <w:t>, где наглядно изображено, как правильно себя вести в таких ситуациях.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младшего и среднего возраста просмотрели видео, мультфильмы и видеоролики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Обсудили</w:t>
      </w:r>
      <w:r>
        <w:rPr>
          <w:rFonts w:cs="Times New Roman" w:ascii="Times New Roman" w:hAnsi="Times New Roman"/>
          <w:sz w:val="28"/>
          <w:szCs w:val="28"/>
        </w:rPr>
        <w:t xml:space="preserve"> игровые ситуации с детьми «Тонкий лед», «Выручай товарища»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родителей были предложены памятки по теме </w:t>
      </w:r>
      <w:r>
        <w:rPr>
          <w:rFonts w:cs="Times New Roman" w:ascii="Times New Roman" w:hAnsi="Times New Roman"/>
          <w:bCs/>
          <w:sz w:val="28"/>
          <w:szCs w:val="28"/>
        </w:rPr>
        <w:t>«О соблюдении правил безопасности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 водных объектах в </w:t>
      </w: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2900680</wp:posOffset>
            </wp:positionH>
            <wp:positionV relativeFrom="paragraph">
              <wp:posOffset>1270</wp:posOffset>
            </wp:positionV>
            <wp:extent cx="3019425" cy="211963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Cs/>
          <w:sz w:val="28"/>
          <w:szCs w:val="28"/>
        </w:rPr>
        <w:t>о</w:t>
      </w:r>
      <w:r>
        <w:rPr>
          <w:rFonts w:cs="Times New Roman" w:ascii="Times New Roman" w:hAnsi="Times New Roman"/>
          <w:bCs/>
          <w:sz w:val="28"/>
          <w:szCs w:val="28"/>
        </w:rPr>
        <w:t>сенне-зимний период», «По оказанию помощи пострадавшим, провалившимся под лёд», «Оказание первой помощи провалившемуся под лед». Рекомендации и консультации «О мерах безопасности во время нахождения детей на водоемах», «Ответственность родителей за безопасность детей»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Надеемся, что полученная информация поможет и родителям, и детям избежать несчастных случаев.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semiHidden/>
    <w:qFormat/>
    <w:rsid w:val="00b33ee9"/>
    <w:rPr>
      <w:rFonts w:ascii="Consolas" w:hAnsi="Consolas" w:cs="Consolas"/>
      <w:sz w:val="21"/>
      <w:szCs w:val="2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a4"/>
    <w:uiPriority w:val="99"/>
    <w:semiHidden/>
    <w:unhideWhenUsed/>
    <w:qFormat/>
    <w:rsid w:val="00b33ee9"/>
    <w:pPr>
      <w:spacing w:lineRule="auto" w:line="240" w:before="0" w:after="0"/>
    </w:pPr>
    <w:rPr>
      <w:rFonts w:ascii="Consolas" w:hAnsi="Consolas" w:cs="Consolas"/>
      <w:sz w:val="21"/>
      <w:szCs w:val="21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LibreOffice/7.0.5.2$Windows_X86_64 LibreOffice_project/64390860c6cd0aca4beafafcfd84613dd9dfb63a</Application>
  <AppVersion>15.0000</AppVersion>
  <Pages>2</Pages>
  <Words>242</Words>
  <Characters>1528</Characters>
  <CharactersWithSpaces>1765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2019-11-12T11:04:00Z</dcterms:created>
  <dc:creator>USER</dc:creator>
  <dc:description/>
  <dc:language>ru-RU</dc:language>
  <cp:lastModifiedBy/>
  <dcterms:modified xsi:type="dcterms:W3CDTF">2022-03-28T12:25:49Z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