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44" w:rsidRDefault="00462E44">
      <w:pPr>
        <w:ind w:right="-519"/>
        <w:jc w:val="center"/>
        <w:rPr>
          <w:rFonts w:eastAsia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ИГРЫ С ПРЕДМЕТАМИ, КОТОРЫЕ ИСПОЛЬЗУЮТСЯ В БЫТУ</w:t>
      </w:r>
      <w:r>
        <w:rPr>
          <w:rFonts w:eastAsia="Times New Roman"/>
          <w:b/>
          <w:bCs/>
          <w:sz w:val="28"/>
          <w:szCs w:val="28"/>
        </w:rPr>
        <w:br/>
      </w:r>
    </w:p>
    <w:p w:rsidR="00642EAE" w:rsidRDefault="00E67118">
      <w:pPr>
        <w:ind w:right="-519"/>
        <w:jc w:val="center"/>
        <w:rPr>
          <w:rFonts w:eastAsia="Times New Roman"/>
          <w:b/>
          <w:bCs/>
          <w:sz w:val="28"/>
          <w:szCs w:val="28"/>
        </w:rPr>
      </w:pPr>
      <w:r w:rsidRPr="002975A5">
        <w:rPr>
          <w:rFonts w:eastAsia="Times New Roman"/>
          <w:b/>
          <w:bCs/>
          <w:sz w:val="28"/>
          <w:szCs w:val="28"/>
        </w:rPr>
        <w:t>РОДИТЕЛЯМ ДЕТЕЙ РАННЕГО И ДОШКОЛЬНОГО ВОЗРАСТА</w:t>
      </w:r>
    </w:p>
    <w:p w:rsidR="00462E44" w:rsidRPr="002975A5" w:rsidRDefault="00462E44">
      <w:pPr>
        <w:ind w:right="-519"/>
        <w:jc w:val="center"/>
        <w:rPr>
          <w:sz w:val="28"/>
          <w:szCs w:val="28"/>
        </w:rPr>
      </w:pPr>
    </w:p>
    <w:p w:rsidR="00642EAE" w:rsidRPr="002975A5" w:rsidRDefault="00642EAE">
      <w:pPr>
        <w:spacing w:line="283" w:lineRule="exact"/>
        <w:rPr>
          <w:sz w:val="28"/>
          <w:szCs w:val="28"/>
        </w:rPr>
      </w:pPr>
    </w:p>
    <w:p w:rsidR="00642EAE" w:rsidRPr="002975A5" w:rsidRDefault="00E67118">
      <w:pPr>
        <w:spacing w:line="237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Не теряйте время</w:t>
      </w:r>
      <w:r w:rsidR="002975A5">
        <w:rPr>
          <w:rFonts w:eastAsia="Times New Roman"/>
          <w:sz w:val="28"/>
          <w:szCs w:val="28"/>
        </w:rPr>
        <w:t>,</w:t>
      </w:r>
      <w:r w:rsidRPr="002975A5">
        <w:rPr>
          <w:rFonts w:eastAsia="Times New Roman"/>
          <w:sz w:val="28"/>
          <w:szCs w:val="28"/>
        </w:rPr>
        <w:t xml:space="preserve"> пока вся семья вынуждена оставаться в изоляции на карантине. Используйте его максимально полезно для себя и детей. Если ребенок спрашивает</w:t>
      </w:r>
      <w:r w:rsidR="002975A5">
        <w:rPr>
          <w:rFonts w:eastAsia="Times New Roman"/>
          <w:sz w:val="28"/>
          <w:szCs w:val="28"/>
        </w:rPr>
        <w:t>,</w:t>
      </w:r>
      <w:r w:rsidRPr="002975A5">
        <w:rPr>
          <w:rFonts w:eastAsia="Times New Roman"/>
          <w:sz w:val="28"/>
          <w:szCs w:val="28"/>
        </w:rPr>
        <w:t xml:space="preserve"> почему вы не можете выйти на улицу прогуляться или сходить в гости к родным и друзьям, не скрывайте от него правды. Доступными словами объясните ребенку, что происходит в мире и какие правила необходимо выполнять в целях профилактики.</w:t>
      </w:r>
    </w:p>
    <w:p w:rsidR="00642EAE" w:rsidRPr="002975A5" w:rsidRDefault="00642EAE">
      <w:pPr>
        <w:spacing w:line="20" w:lineRule="exact"/>
        <w:rPr>
          <w:sz w:val="28"/>
          <w:szCs w:val="28"/>
        </w:rPr>
      </w:pPr>
    </w:p>
    <w:p w:rsidR="00642EAE" w:rsidRPr="002975A5" w:rsidRDefault="00E67118">
      <w:pPr>
        <w:spacing w:line="238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Соблюдайте режимные моменты (своевременный дневной и ночной сон), чередование нагрузки и динамических пауз. Постарайтесь максимально приблизить режим с существующему в ДОУ. Продолжайте во время карантина заниматься с ребенком, но не забывайте, что дошкольник обучается в игре. Не обязательно должно быть специально отведенное время и место для занятий, ведь есть большое разнообразие интересных игр, которые встроятся в повседневные дела и позволят взрослым параллельно решать собственные задачи.</w:t>
      </w:r>
    </w:p>
    <w:p w:rsidR="00642EAE" w:rsidRPr="002975A5" w:rsidRDefault="00642EAE">
      <w:pPr>
        <w:spacing w:line="14" w:lineRule="exact"/>
        <w:rPr>
          <w:sz w:val="28"/>
          <w:szCs w:val="28"/>
        </w:rPr>
      </w:pPr>
    </w:p>
    <w:p w:rsidR="00642EAE" w:rsidRPr="002975A5" w:rsidRDefault="00E67118">
      <w:pPr>
        <w:spacing w:line="238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Занимаясь домашними делами, подключайте к выполнению посильных задач ребенка. Желание ребенка участвовать в том, что делает мама естественно. Можно предложить ребенку протереть мебель от пыли, накрыть на стол, развешать вещи и прочее. Обыгрывайте ситуацию и не забывайте хвалить ребенка, тогда такое занятие будет приносить обоим удовольствие. Когда моете посуду, наберите в глубокий тазик немного воды для ребенка, помесите туда детскую посуду и предложите ребенку губкой ее помыть.</w:t>
      </w:r>
    </w:p>
    <w:p w:rsidR="00642EAE" w:rsidRPr="002975A5" w:rsidRDefault="00642EAE">
      <w:pPr>
        <w:spacing w:line="19" w:lineRule="exact"/>
        <w:rPr>
          <w:sz w:val="28"/>
          <w:szCs w:val="28"/>
        </w:rPr>
      </w:pPr>
    </w:p>
    <w:p w:rsidR="00642EAE" w:rsidRPr="002975A5" w:rsidRDefault="00E67118">
      <w:pPr>
        <w:spacing w:line="236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Дети раннего и дошкольного возраста любят игры с предметами которые часто используются в быту. Это облегчает родителям задачу, так как вам не понадобиться специальных игрушек. Такие игры не только интересны, но еще и развивают ребенка и позволят вам заняться своими делами.</w:t>
      </w:r>
    </w:p>
    <w:p w:rsidR="00642EAE" w:rsidRPr="002975A5" w:rsidRDefault="00642EAE">
      <w:pPr>
        <w:spacing w:line="11" w:lineRule="exact"/>
        <w:rPr>
          <w:sz w:val="28"/>
          <w:szCs w:val="28"/>
        </w:rPr>
      </w:pPr>
    </w:p>
    <w:p w:rsidR="00642EAE" w:rsidRPr="002975A5" w:rsidRDefault="00E67118">
      <w:pPr>
        <w:ind w:left="540"/>
        <w:rPr>
          <w:sz w:val="28"/>
          <w:szCs w:val="28"/>
        </w:rPr>
      </w:pPr>
      <w:r w:rsidRPr="002975A5">
        <w:rPr>
          <w:rFonts w:eastAsia="Times New Roman"/>
          <w:b/>
          <w:bCs/>
          <w:sz w:val="28"/>
          <w:szCs w:val="28"/>
        </w:rPr>
        <w:t>Игры с прищепками</w:t>
      </w:r>
    </w:p>
    <w:p w:rsidR="00642EAE" w:rsidRPr="002975A5" w:rsidRDefault="00642EAE">
      <w:pPr>
        <w:spacing w:line="5" w:lineRule="exact"/>
        <w:rPr>
          <w:sz w:val="28"/>
          <w:szCs w:val="28"/>
        </w:rPr>
      </w:pPr>
    </w:p>
    <w:p w:rsidR="00642EAE" w:rsidRPr="002975A5" w:rsidRDefault="00E67118">
      <w:pPr>
        <w:spacing w:line="235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Для игры понадобятся прищепки разных цветов и размеров и плоскостные картонные фигуры. Ребенок прицепляет прищепку к фигурам и создает разные образы</w:t>
      </w:r>
    </w:p>
    <w:p w:rsidR="00642EAE" w:rsidRPr="002975A5" w:rsidRDefault="00642EAE">
      <w:pPr>
        <w:spacing w:line="4" w:lineRule="exact"/>
        <w:rPr>
          <w:sz w:val="28"/>
          <w:szCs w:val="28"/>
        </w:rPr>
      </w:pPr>
    </w:p>
    <w:p w:rsidR="00642EAE" w:rsidRPr="002975A5" w:rsidRDefault="00E67118">
      <w:pPr>
        <w:ind w:left="540"/>
        <w:rPr>
          <w:sz w:val="28"/>
          <w:szCs w:val="28"/>
        </w:rPr>
      </w:pPr>
      <w:r w:rsidRPr="002975A5">
        <w:rPr>
          <w:rFonts w:eastAsia="Times New Roman"/>
          <w:b/>
          <w:bCs/>
          <w:sz w:val="28"/>
          <w:szCs w:val="28"/>
        </w:rPr>
        <w:t>Игры с фольгой и пищевой пленкой</w:t>
      </w:r>
    </w:p>
    <w:p w:rsidR="00642EAE" w:rsidRPr="002975A5" w:rsidRDefault="00642EAE">
      <w:pPr>
        <w:spacing w:line="10" w:lineRule="exact"/>
        <w:rPr>
          <w:sz w:val="28"/>
          <w:szCs w:val="28"/>
        </w:rPr>
      </w:pPr>
    </w:p>
    <w:p w:rsidR="00642EAE" w:rsidRPr="002975A5" w:rsidRDefault="00E67118">
      <w:pPr>
        <w:spacing w:line="233" w:lineRule="auto"/>
        <w:ind w:left="260" w:right="2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Ребенок заворачивает в фольгу или пищевую пленку разные предметы (это могут быть как различные предметы, так и овощи, фрукты и т.п.).</w:t>
      </w:r>
    </w:p>
    <w:p w:rsidR="00642EAE" w:rsidRPr="002975A5" w:rsidRDefault="00642EAE">
      <w:pPr>
        <w:spacing w:line="16" w:lineRule="exact"/>
        <w:rPr>
          <w:sz w:val="28"/>
          <w:szCs w:val="28"/>
        </w:rPr>
      </w:pPr>
    </w:p>
    <w:p w:rsidR="00642EAE" w:rsidRPr="002975A5" w:rsidRDefault="00E67118">
      <w:pPr>
        <w:spacing w:line="233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Затем ребенок должен, не разворачивая фольги, угадать предмет. Либо сразу предлагаются завернутые в фольгу предметы</w:t>
      </w:r>
    </w:p>
    <w:p w:rsidR="00642EAE" w:rsidRPr="002975A5" w:rsidRDefault="00642EAE">
      <w:pPr>
        <w:spacing w:line="9" w:lineRule="exact"/>
        <w:rPr>
          <w:sz w:val="28"/>
          <w:szCs w:val="28"/>
        </w:rPr>
      </w:pPr>
    </w:p>
    <w:p w:rsidR="00642EAE" w:rsidRPr="002975A5" w:rsidRDefault="00E67118">
      <w:pPr>
        <w:ind w:left="540"/>
        <w:rPr>
          <w:sz w:val="28"/>
          <w:szCs w:val="28"/>
        </w:rPr>
      </w:pPr>
      <w:r w:rsidRPr="002975A5">
        <w:rPr>
          <w:rFonts w:eastAsia="Times New Roman"/>
          <w:b/>
          <w:bCs/>
          <w:sz w:val="28"/>
          <w:szCs w:val="28"/>
        </w:rPr>
        <w:t>Игра «Входит – не входит»</w:t>
      </w:r>
    </w:p>
    <w:p w:rsidR="00642EAE" w:rsidRPr="002975A5" w:rsidRDefault="00642EAE">
      <w:pPr>
        <w:spacing w:line="5" w:lineRule="exact"/>
        <w:rPr>
          <w:sz w:val="28"/>
          <w:szCs w:val="28"/>
        </w:rPr>
      </w:pPr>
    </w:p>
    <w:p w:rsidR="00642EAE" w:rsidRPr="002975A5" w:rsidRDefault="00E67118">
      <w:pPr>
        <w:spacing w:line="236" w:lineRule="auto"/>
        <w:ind w:left="260" w:right="2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Для игры понадобится пластиковая бутылка, невысокая, с широким донышком для устойчивости, предметы разного размера.</w:t>
      </w:r>
    </w:p>
    <w:p w:rsidR="00642EAE" w:rsidRPr="002975A5" w:rsidRDefault="00642EAE">
      <w:pPr>
        <w:spacing w:line="10" w:lineRule="exact"/>
        <w:rPr>
          <w:sz w:val="28"/>
          <w:szCs w:val="28"/>
        </w:rPr>
      </w:pPr>
    </w:p>
    <w:p w:rsidR="00642EAE" w:rsidRPr="002975A5" w:rsidRDefault="00E67118">
      <w:pPr>
        <w:spacing w:line="235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Ребенок должен поместить предметы в бутылку. Игра поможет ребенку научит</w:t>
      </w:r>
      <w:r w:rsidR="002975A5">
        <w:rPr>
          <w:rFonts w:eastAsia="Times New Roman"/>
          <w:sz w:val="28"/>
          <w:szCs w:val="28"/>
        </w:rPr>
        <w:t>ь</w:t>
      </w:r>
      <w:r w:rsidRPr="002975A5">
        <w:rPr>
          <w:rFonts w:eastAsia="Times New Roman"/>
          <w:sz w:val="28"/>
          <w:szCs w:val="28"/>
        </w:rPr>
        <w:t>ся соотносить предметы разного размера.</w:t>
      </w:r>
    </w:p>
    <w:p w:rsidR="00642EAE" w:rsidRPr="002975A5" w:rsidRDefault="00642EAE">
      <w:pPr>
        <w:spacing w:line="4" w:lineRule="exact"/>
        <w:rPr>
          <w:sz w:val="28"/>
          <w:szCs w:val="28"/>
        </w:rPr>
      </w:pPr>
    </w:p>
    <w:p w:rsidR="00642EAE" w:rsidRPr="002975A5" w:rsidRDefault="00E67118">
      <w:pPr>
        <w:ind w:left="540"/>
        <w:rPr>
          <w:sz w:val="28"/>
          <w:szCs w:val="28"/>
        </w:rPr>
      </w:pPr>
      <w:r w:rsidRPr="002975A5">
        <w:rPr>
          <w:rFonts w:eastAsia="Times New Roman"/>
          <w:b/>
          <w:bCs/>
          <w:sz w:val="28"/>
          <w:szCs w:val="28"/>
        </w:rPr>
        <w:t>Игры с крупой</w:t>
      </w:r>
    </w:p>
    <w:p w:rsidR="00642EAE" w:rsidRPr="002975A5" w:rsidRDefault="00642EAE">
      <w:pPr>
        <w:spacing w:line="10" w:lineRule="exact"/>
        <w:rPr>
          <w:sz w:val="28"/>
          <w:szCs w:val="28"/>
        </w:rPr>
      </w:pPr>
    </w:p>
    <w:p w:rsidR="00642EAE" w:rsidRPr="002975A5" w:rsidRDefault="00E67118">
      <w:pPr>
        <w:spacing w:line="236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lastRenderedPageBreak/>
        <w:t>Наполните большой контейнер любой крупой, дайте ребенку маленькую лопатку, ведерко и разные емкости для пересыпания крупы. Ребенок сможет там играть как в песочнице. Можно предварительно спрятать мелкие игрушки (киндер) в крупе и попросить ребенка отыскать их.</w:t>
      </w:r>
    </w:p>
    <w:p w:rsidR="00642EAE" w:rsidRPr="002975A5" w:rsidRDefault="00642EAE">
      <w:pPr>
        <w:spacing w:line="11" w:lineRule="exact"/>
        <w:rPr>
          <w:sz w:val="28"/>
          <w:szCs w:val="28"/>
        </w:rPr>
      </w:pPr>
    </w:p>
    <w:p w:rsidR="00642EAE" w:rsidRPr="002975A5" w:rsidRDefault="00E67118">
      <w:pPr>
        <w:ind w:left="540"/>
        <w:rPr>
          <w:sz w:val="28"/>
          <w:szCs w:val="28"/>
        </w:rPr>
      </w:pPr>
      <w:r w:rsidRPr="002975A5">
        <w:rPr>
          <w:rFonts w:eastAsia="Times New Roman"/>
          <w:b/>
          <w:bCs/>
          <w:sz w:val="28"/>
          <w:szCs w:val="28"/>
        </w:rPr>
        <w:t>Игры с соленым тестом</w:t>
      </w:r>
    </w:p>
    <w:p w:rsidR="00642EAE" w:rsidRPr="002975A5" w:rsidRDefault="00642EAE">
      <w:pPr>
        <w:spacing w:line="5" w:lineRule="exact"/>
        <w:rPr>
          <w:sz w:val="28"/>
          <w:szCs w:val="28"/>
        </w:rPr>
      </w:pPr>
    </w:p>
    <w:p w:rsidR="00642EAE" w:rsidRPr="002975A5" w:rsidRDefault="00E67118">
      <w:pPr>
        <w:spacing w:line="236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Смешать муку с солью, добавить воду и замесить тесто (с вашей помощью). Тесто быстро засыхает, поэтому его нужно замешивать небольшими порциями. Теперь из него можно лепить разные фигурки и оно абсолютно безопасно для ребенка.</w:t>
      </w:r>
    </w:p>
    <w:p w:rsidR="00642EAE" w:rsidRPr="002975A5" w:rsidRDefault="00642EAE">
      <w:pPr>
        <w:spacing w:line="9" w:lineRule="exact"/>
        <w:rPr>
          <w:sz w:val="28"/>
          <w:szCs w:val="28"/>
        </w:rPr>
      </w:pPr>
    </w:p>
    <w:p w:rsidR="00642EAE" w:rsidRPr="002975A5" w:rsidRDefault="00E67118">
      <w:pPr>
        <w:ind w:left="540"/>
        <w:rPr>
          <w:sz w:val="28"/>
          <w:szCs w:val="28"/>
        </w:rPr>
      </w:pPr>
      <w:r w:rsidRPr="002975A5">
        <w:rPr>
          <w:rFonts w:eastAsia="Times New Roman"/>
          <w:b/>
          <w:bCs/>
          <w:sz w:val="28"/>
          <w:szCs w:val="28"/>
        </w:rPr>
        <w:t>Игры на сортировку</w:t>
      </w:r>
    </w:p>
    <w:p w:rsidR="00642EAE" w:rsidRPr="002975A5" w:rsidRDefault="00642EAE">
      <w:pPr>
        <w:spacing w:line="5" w:lineRule="exact"/>
        <w:rPr>
          <w:sz w:val="28"/>
          <w:szCs w:val="28"/>
        </w:rPr>
      </w:pPr>
    </w:p>
    <w:p w:rsidR="00642EAE" w:rsidRPr="002975A5" w:rsidRDefault="00E67118">
      <w:pPr>
        <w:spacing w:line="236" w:lineRule="auto"/>
        <w:ind w:left="26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Сортировка предметов это интересное и полезное занятие для детей. Пуговицы, камушки, ракушки, каштаны, шишки, открытки ребенок под вашим присмотром раскладывает по кучкам.</w:t>
      </w:r>
    </w:p>
    <w:p w:rsidR="00642EAE" w:rsidRPr="002975A5" w:rsidRDefault="00642EAE">
      <w:pPr>
        <w:spacing w:line="9" w:lineRule="exact"/>
        <w:rPr>
          <w:sz w:val="28"/>
          <w:szCs w:val="28"/>
        </w:rPr>
      </w:pPr>
    </w:p>
    <w:p w:rsidR="00642EAE" w:rsidRDefault="00E67118" w:rsidP="002975A5">
      <w:pPr>
        <w:ind w:left="540"/>
        <w:rPr>
          <w:rFonts w:eastAsia="Times New Roman"/>
          <w:bCs/>
          <w:sz w:val="28"/>
          <w:szCs w:val="28"/>
        </w:rPr>
      </w:pPr>
      <w:r w:rsidRPr="002975A5">
        <w:rPr>
          <w:rFonts w:eastAsia="Times New Roman"/>
          <w:b/>
          <w:bCs/>
          <w:sz w:val="28"/>
          <w:szCs w:val="28"/>
        </w:rPr>
        <w:t>Найди парный предме</w:t>
      </w:r>
      <w:r w:rsidR="002975A5">
        <w:rPr>
          <w:rFonts w:eastAsia="Times New Roman"/>
          <w:bCs/>
          <w:sz w:val="28"/>
          <w:szCs w:val="28"/>
        </w:rPr>
        <w:t>т</w:t>
      </w:r>
    </w:p>
    <w:p w:rsidR="002975A5" w:rsidRPr="002975A5" w:rsidRDefault="002975A5" w:rsidP="002975A5">
      <w:pPr>
        <w:spacing w:line="237" w:lineRule="auto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 xml:space="preserve">Возьмите два бумажных пакета и положите в каждый из них по нескольку одинаковых парных предметов. Это могут быть шарики из ваты, квадратики </w:t>
      </w:r>
      <w:r>
        <w:rPr>
          <w:rFonts w:eastAsia="Times New Roman"/>
          <w:sz w:val="28"/>
          <w:szCs w:val="28"/>
        </w:rPr>
        <w:t xml:space="preserve">из </w:t>
      </w:r>
      <w:r w:rsidRPr="002975A5">
        <w:rPr>
          <w:rFonts w:eastAsia="Times New Roman"/>
          <w:sz w:val="28"/>
          <w:szCs w:val="28"/>
        </w:rPr>
        <w:t>шелковой материи, кусочки шерстяной пряжи, пуговицы разной формы, губка, разрезанная на разной величины мелкие части.</w:t>
      </w:r>
    </w:p>
    <w:p w:rsidR="002975A5" w:rsidRPr="002975A5" w:rsidRDefault="002975A5" w:rsidP="002975A5">
      <w:pPr>
        <w:spacing w:line="14" w:lineRule="exact"/>
        <w:rPr>
          <w:sz w:val="28"/>
          <w:szCs w:val="28"/>
        </w:rPr>
      </w:pPr>
    </w:p>
    <w:p w:rsidR="002975A5" w:rsidRPr="002975A5" w:rsidRDefault="002975A5" w:rsidP="00462E44">
      <w:pPr>
        <w:spacing w:line="235" w:lineRule="auto"/>
        <w:ind w:left="261" w:firstLine="720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>Не глядя, ребенок должен вынуть сначала какой-нибудь предмет из одного пакета, а затем найти такой же в другом. Понаблюдайте, сколько времени это будет занимать у него каждый раз.</w:t>
      </w:r>
    </w:p>
    <w:p w:rsidR="002975A5" w:rsidRPr="002975A5" w:rsidRDefault="002975A5" w:rsidP="002975A5">
      <w:pPr>
        <w:spacing w:line="17" w:lineRule="exact"/>
        <w:rPr>
          <w:sz w:val="28"/>
          <w:szCs w:val="28"/>
        </w:rPr>
      </w:pPr>
    </w:p>
    <w:p w:rsidR="002975A5" w:rsidRPr="002975A5" w:rsidRDefault="002975A5" w:rsidP="002975A5">
      <w:pPr>
        <w:spacing w:line="236" w:lineRule="auto"/>
        <w:ind w:left="260" w:right="20" w:firstLine="284"/>
        <w:jc w:val="both"/>
        <w:rPr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 xml:space="preserve">Интересными для ребенка будут игры по типу </w:t>
      </w:r>
      <w:proofErr w:type="spellStart"/>
      <w:r w:rsidRPr="002975A5">
        <w:rPr>
          <w:rFonts w:eastAsia="Times New Roman"/>
          <w:sz w:val="28"/>
          <w:szCs w:val="28"/>
        </w:rPr>
        <w:t>квеста</w:t>
      </w:r>
      <w:proofErr w:type="spellEnd"/>
      <w:r w:rsidRPr="002975A5">
        <w:rPr>
          <w:rFonts w:eastAsia="Times New Roman"/>
          <w:sz w:val="28"/>
          <w:szCs w:val="28"/>
        </w:rPr>
        <w:t>. Родитель прячет предмет или сладости в определенном месте квартиры и рисует ребенку схему нахождения, а ребенок ищет. Либо можно вспомнить старую, но очень интересную игру «Тепло, холодно».</w:t>
      </w:r>
    </w:p>
    <w:p w:rsidR="002975A5" w:rsidRPr="002975A5" w:rsidRDefault="002975A5" w:rsidP="002975A5">
      <w:pPr>
        <w:spacing w:line="11" w:lineRule="exact"/>
        <w:rPr>
          <w:sz w:val="28"/>
          <w:szCs w:val="28"/>
        </w:rPr>
      </w:pPr>
    </w:p>
    <w:p w:rsidR="00E12F68" w:rsidRDefault="002975A5" w:rsidP="00462E44">
      <w:pPr>
        <w:spacing w:line="237" w:lineRule="auto"/>
        <w:ind w:left="260" w:firstLine="284"/>
        <w:jc w:val="both"/>
        <w:rPr>
          <w:rFonts w:eastAsia="Times New Roman"/>
          <w:sz w:val="28"/>
          <w:szCs w:val="28"/>
        </w:rPr>
      </w:pPr>
      <w:r w:rsidRPr="002975A5">
        <w:rPr>
          <w:rFonts w:eastAsia="Times New Roman"/>
          <w:sz w:val="28"/>
          <w:szCs w:val="28"/>
        </w:rPr>
        <w:t xml:space="preserve">Необходимо включать и </w:t>
      </w:r>
      <w:r w:rsidRPr="00462E44">
        <w:rPr>
          <w:rFonts w:eastAsia="Times New Roman"/>
          <w:bCs/>
          <w:sz w:val="28"/>
          <w:szCs w:val="28"/>
        </w:rPr>
        <w:t>динамичные игры</w:t>
      </w:r>
      <w:r w:rsidRPr="00462E44">
        <w:rPr>
          <w:rFonts w:eastAsia="Times New Roman"/>
          <w:sz w:val="28"/>
          <w:szCs w:val="28"/>
        </w:rPr>
        <w:t>.</w:t>
      </w:r>
      <w:r w:rsidRPr="002975A5">
        <w:rPr>
          <w:rFonts w:eastAsia="Times New Roman"/>
          <w:sz w:val="28"/>
          <w:szCs w:val="28"/>
        </w:rPr>
        <w:t xml:space="preserve"> Хорошим вариантом подвижных игр дома могут стать игры на подражание. Предложите ребенку интересную зарядку в которой он может подражать вашим действиям или изображать что-либо. Изображать можно все что угодно: игрушки (юлу, неваляшку, мяч); животных (зверей, птиц, насекомых); транспорт (велосипед, самолет, машину, поезд и так далее) и т.д. Можно либо показывать движения,</w:t>
      </w:r>
      <w:r w:rsidR="00462E44">
        <w:rPr>
          <w:sz w:val="28"/>
          <w:szCs w:val="28"/>
        </w:rPr>
        <w:t xml:space="preserve"> </w:t>
      </w:r>
      <w:r w:rsidRPr="002975A5">
        <w:rPr>
          <w:rFonts w:eastAsia="Times New Roman"/>
          <w:sz w:val="28"/>
          <w:szCs w:val="28"/>
        </w:rPr>
        <w:t>ребенок за вами повторяет, либо ребенок вытягивает карточку с изображением или написанным словом и сам придумывает как можно показать. Прекрасным вариантом подвижных игр могут стать танцы. Можно просто включить музыку и двигаться так как хочется, а можно включить песни в которых необходимо выполнять заданные движения. Существует огромное количество физ.минуток в стихах, которые можно выполнять вместе с ребенком в качестве динамический пауз.</w:t>
      </w:r>
    </w:p>
    <w:p w:rsidR="00462E44" w:rsidRDefault="00462E44" w:rsidP="00462E44">
      <w:pPr>
        <w:spacing w:line="237" w:lineRule="auto"/>
        <w:ind w:left="260" w:firstLine="284"/>
        <w:jc w:val="both"/>
        <w:rPr>
          <w:sz w:val="28"/>
          <w:szCs w:val="28"/>
        </w:rPr>
      </w:pPr>
    </w:p>
    <w:p w:rsidR="00462E44" w:rsidRDefault="00462E44" w:rsidP="00462E44">
      <w:pPr>
        <w:spacing w:line="237" w:lineRule="auto"/>
        <w:ind w:left="260" w:firstLine="284"/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  <w:bookmarkStart w:id="1" w:name="_GoBack"/>
      <w:bookmarkEnd w:id="1"/>
      <w:r>
        <w:rPr>
          <w:sz w:val="28"/>
          <w:szCs w:val="28"/>
        </w:rPr>
        <w:t xml:space="preserve">: воспитатель </w:t>
      </w:r>
    </w:p>
    <w:p w:rsidR="00462E44" w:rsidRDefault="00462E44" w:rsidP="00462E44">
      <w:pPr>
        <w:spacing w:line="237" w:lineRule="auto"/>
        <w:ind w:left="260" w:firstLine="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первой</w:t>
      </w:r>
      <w:proofErr w:type="gramEnd"/>
      <w:r>
        <w:rPr>
          <w:sz w:val="28"/>
          <w:szCs w:val="28"/>
        </w:rPr>
        <w:t xml:space="preserve"> квалификационной категории</w:t>
      </w:r>
    </w:p>
    <w:p w:rsidR="00462E44" w:rsidRPr="00E12F68" w:rsidRDefault="00462E44" w:rsidP="00462E44">
      <w:pPr>
        <w:spacing w:line="237" w:lineRule="auto"/>
        <w:ind w:left="260" w:firstLine="284"/>
        <w:jc w:val="right"/>
        <w:rPr>
          <w:sz w:val="28"/>
          <w:szCs w:val="28"/>
        </w:rPr>
        <w:sectPr w:rsidR="00462E44" w:rsidRPr="00E12F68">
          <w:pgSz w:w="11900" w:h="16838"/>
          <w:pgMar w:top="1128" w:right="844" w:bottom="788" w:left="1440" w:header="0" w:footer="0" w:gutter="0"/>
          <w:cols w:space="720" w:equalWidth="0">
            <w:col w:w="9620"/>
          </w:cols>
        </w:sectPr>
      </w:pPr>
      <w:proofErr w:type="spellStart"/>
      <w:r>
        <w:rPr>
          <w:sz w:val="28"/>
          <w:szCs w:val="28"/>
        </w:rPr>
        <w:t>Юстишина</w:t>
      </w:r>
      <w:proofErr w:type="spellEnd"/>
      <w:r>
        <w:rPr>
          <w:sz w:val="28"/>
          <w:szCs w:val="28"/>
        </w:rPr>
        <w:t xml:space="preserve"> Татьяна Михайловна</w:t>
      </w:r>
    </w:p>
    <w:p w:rsidR="00642EAE" w:rsidRPr="002975A5" w:rsidRDefault="00642EAE">
      <w:pPr>
        <w:rPr>
          <w:sz w:val="28"/>
          <w:szCs w:val="28"/>
        </w:rPr>
        <w:sectPr w:rsidR="00642EAE" w:rsidRPr="002975A5">
          <w:pgSz w:w="11900" w:h="16838"/>
          <w:pgMar w:top="1135" w:right="844" w:bottom="1072" w:left="1440" w:header="0" w:footer="0" w:gutter="0"/>
          <w:cols w:space="720" w:equalWidth="0">
            <w:col w:w="9620"/>
          </w:cols>
        </w:sectPr>
      </w:pPr>
      <w:bookmarkStart w:id="2" w:name="page2"/>
      <w:bookmarkEnd w:id="2"/>
    </w:p>
    <w:p w:rsidR="00642EAE" w:rsidRPr="002975A5" w:rsidRDefault="00642EAE" w:rsidP="00462E44">
      <w:pPr>
        <w:rPr>
          <w:rFonts w:eastAsia="Times New Roman"/>
          <w:b/>
          <w:bCs/>
          <w:sz w:val="28"/>
          <w:szCs w:val="28"/>
        </w:rPr>
      </w:pPr>
      <w:bookmarkStart w:id="3" w:name="page3"/>
      <w:bookmarkEnd w:id="3"/>
    </w:p>
    <w:sectPr w:rsidR="00642EAE" w:rsidRPr="002975A5" w:rsidSect="00676183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20DC"/>
    <w:multiLevelType w:val="multilevel"/>
    <w:tmpl w:val="A7C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7F8A"/>
    <w:multiLevelType w:val="multilevel"/>
    <w:tmpl w:val="64F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95CFF"/>
    <w:multiLevelType w:val="hybridMultilevel"/>
    <w:tmpl w:val="FFFFFFFF"/>
    <w:lvl w:ilvl="0" w:tplc="8D846A72">
      <w:start w:val="1"/>
      <w:numFmt w:val="bullet"/>
      <w:lvlText w:val="а"/>
      <w:lvlJc w:val="left"/>
    </w:lvl>
    <w:lvl w:ilvl="1" w:tplc="F4E6DAAA">
      <w:start w:val="1"/>
      <w:numFmt w:val="bullet"/>
      <w:lvlText w:val="И"/>
      <w:lvlJc w:val="left"/>
    </w:lvl>
    <w:lvl w:ilvl="2" w:tplc="3B1CF03E">
      <w:numFmt w:val="decimal"/>
      <w:lvlText w:val=""/>
      <w:lvlJc w:val="left"/>
    </w:lvl>
    <w:lvl w:ilvl="3" w:tplc="12E41A96">
      <w:numFmt w:val="decimal"/>
      <w:lvlText w:val=""/>
      <w:lvlJc w:val="left"/>
    </w:lvl>
    <w:lvl w:ilvl="4" w:tplc="76C4CB5C">
      <w:numFmt w:val="decimal"/>
      <w:lvlText w:val=""/>
      <w:lvlJc w:val="left"/>
    </w:lvl>
    <w:lvl w:ilvl="5" w:tplc="28A800C6">
      <w:numFmt w:val="decimal"/>
      <w:lvlText w:val=""/>
      <w:lvlJc w:val="left"/>
    </w:lvl>
    <w:lvl w:ilvl="6" w:tplc="2398E4B8">
      <w:numFmt w:val="decimal"/>
      <w:lvlText w:val=""/>
      <w:lvlJc w:val="left"/>
    </w:lvl>
    <w:lvl w:ilvl="7" w:tplc="F10C0176">
      <w:numFmt w:val="decimal"/>
      <w:lvlText w:val=""/>
      <w:lvlJc w:val="left"/>
    </w:lvl>
    <w:lvl w:ilvl="8" w:tplc="845AFEB8">
      <w:numFmt w:val="decimal"/>
      <w:lvlText w:val=""/>
      <w:lvlJc w:val="left"/>
    </w:lvl>
  </w:abstractNum>
  <w:abstractNum w:abstractNumId="3">
    <w:nsid w:val="238E1F29"/>
    <w:multiLevelType w:val="hybridMultilevel"/>
    <w:tmpl w:val="FFFFFFFF"/>
    <w:lvl w:ilvl="0" w:tplc="1D6C2E02">
      <w:start w:val="1"/>
      <w:numFmt w:val="bullet"/>
      <w:lvlText w:val="а"/>
      <w:lvlJc w:val="left"/>
    </w:lvl>
    <w:lvl w:ilvl="1" w:tplc="745A132C">
      <w:numFmt w:val="decimal"/>
      <w:lvlText w:val=""/>
      <w:lvlJc w:val="left"/>
    </w:lvl>
    <w:lvl w:ilvl="2" w:tplc="D37CE9FC">
      <w:numFmt w:val="decimal"/>
      <w:lvlText w:val=""/>
      <w:lvlJc w:val="left"/>
    </w:lvl>
    <w:lvl w:ilvl="3" w:tplc="03DC51FA">
      <w:numFmt w:val="decimal"/>
      <w:lvlText w:val=""/>
      <w:lvlJc w:val="left"/>
    </w:lvl>
    <w:lvl w:ilvl="4" w:tplc="6AA812E4">
      <w:numFmt w:val="decimal"/>
      <w:lvlText w:val=""/>
      <w:lvlJc w:val="left"/>
    </w:lvl>
    <w:lvl w:ilvl="5" w:tplc="06C2ACD4">
      <w:numFmt w:val="decimal"/>
      <w:lvlText w:val=""/>
      <w:lvlJc w:val="left"/>
    </w:lvl>
    <w:lvl w:ilvl="6" w:tplc="E24ADB3C">
      <w:numFmt w:val="decimal"/>
      <w:lvlText w:val=""/>
      <w:lvlJc w:val="left"/>
    </w:lvl>
    <w:lvl w:ilvl="7" w:tplc="3958426E">
      <w:numFmt w:val="decimal"/>
      <w:lvlText w:val=""/>
      <w:lvlJc w:val="left"/>
    </w:lvl>
    <w:lvl w:ilvl="8" w:tplc="CBB8EE74">
      <w:numFmt w:val="decimal"/>
      <w:lvlText w:val=""/>
      <w:lvlJc w:val="left"/>
    </w:lvl>
  </w:abstractNum>
  <w:abstractNum w:abstractNumId="4">
    <w:nsid w:val="2AE8944A"/>
    <w:multiLevelType w:val="hybridMultilevel"/>
    <w:tmpl w:val="FFFFFFFF"/>
    <w:lvl w:ilvl="0" w:tplc="638A3D4C">
      <w:start w:val="1"/>
      <w:numFmt w:val="bullet"/>
      <w:lvlText w:val=""/>
      <w:lvlJc w:val="left"/>
    </w:lvl>
    <w:lvl w:ilvl="1" w:tplc="1F1E3882">
      <w:numFmt w:val="decimal"/>
      <w:lvlText w:val=""/>
      <w:lvlJc w:val="left"/>
    </w:lvl>
    <w:lvl w:ilvl="2" w:tplc="401CD550">
      <w:numFmt w:val="decimal"/>
      <w:lvlText w:val=""/>
      <w:lvlJc w:val="left"/>
    </w:lvl>
    <w:lvl w:ilvl="3" w:tplc="F78A1368">
      <w:numFmt w:val="decimal"/>
      <w:lvlText w:val=""/>
      <w:lvlJc w:val="left"/>
    </w:lvl>
    <w:lvl w:ilvl="4" w:tplc="D67AB06A">
      <w:numFmt w:val="decimal"/>
      <w:lvlText w:val=""/>
      <w:lvlJc w:val="left"/>
    </w:lvl>
    <w:lvl w:ilvl="5" w:tplc="5E708132">
      <w:numFmt w:val="decimal"/>
      <w:lvlText w:val=""/>
      <w:lvlJc w:val="left"/>
    </w:lvl>
    <w:lvl w:ilvl="6" w:tplc="F11EB5C2">
      <w:numFmt w:val="decimal"/>
      <w:lvlText w:val=""/>
      <w:lvlJc w:val="left"/>
    </w:lvl>
    <w:lvl w:ilvl="7" w:tplc="5800600C">
      <w:numFmt w:val="decimal"/>
      <w:lvlText w:val=""/>
      <w:lvlJc w:val="left"/>
    </w:lvl>
    <w:lvl w:ilvl="8" w:tplc="2B3604C0">
      <w:numFmt w:val="decimal"/>
      <w:lvlText w:val=""/>
      <w:lvlJc w:val="left"/>
    </w:lvl>
  </w:abstractNum>
  <w:abstractNum w:abstractNumId="5">
    <w:nsid w:val="426B36F0"/>
    <w:multiLevelType w:val="multilevel"/>
    <w:tmpl w:val="8D2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87CCD"/>
    <w:multiLevelType w:val="hybridMultilevel"/>
    <w:tmpl w:val="FFFFFFFF"/>
    <w:lvl w:ilvl="0" w:tplc="6A36F6CA">
      <w:start w:val="1"/>
      <w:numFmt w:val="decimal"/>
      <w:lvlText w:val="%1."/>
      <w:lvlJc w:val="left"/>
    </w:lvl>
    <w:lvl w:ilvl="1" w:tplc="5B4A8196">
      <w:numFmt w:val="decimal"/>
      <w:lvlText w:val=""/>
      <w:lvlJc w:val="left"/>
    </w:lvl>
    <w:lvl w:ilvl="2" w:tplc="FF261848">
      <w:numFmt w:val="decimal"/>
      <w:lvlText w:val=""/>
      <w:lvlJc w:val="left"/>
    </w:lvl>
    <w:lvl w:ilvl="3" w:tplc="EF262F4A">
      <w:numFmt w:val="decimal"/>
      <w:lvlText w:val=""/>
      <w:lvlJc w:val="left"/>
    </w:lvl>
    <w:lvl w:ilvl="4" w:tplc="7ECCBF7E">
      <w:numFmt w:val="decimal"/>
      <w:lvlText w:val=""/>
      <w:lvlJc w:val="left"/>
    </w:lvl>
    <w:lvl w:ilvl="5" w:tplc="D54A2AAE">
      <w:numFmt w:val="decimal"/>
      <w:lvlText w:val=""/>
      <w:lvlJc w:val="left"/>
    </w:lvl>
    <w:lvl w:ilvl="6" w:tplc="BA68C2EC">
      <w:numFmt w:val="decimal"/>
      <w:lvlText w:val=""/>
      <w:lvlJc w:val="left"/>
    </w:lvl>
    <w:lvl w:ilvl="7" w:tplc="83FCCCAE">
      <w:numFmt w:val="decimal"/>
      <w:lvlText w:val=""/>
      <w:lvlJc w:val="left"/>
    </w:lvl>
    <w:lvl w:ilvl="8" w:tplc="C7E67CC2">
      <w:numFmt w:val="decimal"/>
      <w:lvlText w:val=""/>
      <w:lvlJc w:val="left"/>
    </w:lvl>
  </w:abstractNum>
  <w:abstractNum w:abstractNumId="7">
    <w:nsid w:val="625558EC"/>
    <w:multiLevelType w:val="hybridMultilevel"/>
    <w:tmpl w:val="FFFFFFFF"/>
    <w:lvl w:ilvl="0" w:tplc="8AFEC5A2">
      <w:start w:val="1"/>
      <w:numFmt w:val="bullet"/>
      <w:lvlText w:val=""/>
      <w:lvlJc w:val="left"/>
    </w:lvl>
    <w:lvl w:ilvl="1" w:tplc="538CA8F8">
      <w:numFmt w:val="decimal"/>
      <w:lvlText w:val=""/>
      <w:lvlJc w:val="left"/>
    </w:lvl>
    <w:lvl w:ilvl="2" w:tplc="DB34EA86">
      <w:numFmt w:val="decimal"/>
      <w:lvlText w:val=""/>
      <w:lvlJc w:val="left"/>
    </w:lvl>
    <w:lvl w:ilvl="3" w:tplc="D8B8AAEA">
      <w:numFmt w:val="decimal"/>
      <w:lvlText w:val=""/>
      <w:lvlJc w:val="left"/>
    </w:lvl>
    <w:lvl w:ilvl="4" w:tplc="786EB9F0">
      <w:numFmt w:val="decimal"/>
      <w:lvlText w:val=""/>
      <w:lvlJc w:val="left"/>
    </w:lvl>
    <w:lvl w:ilvl="5" w:tplc="E0024EC0">
      <w:numFmt w:val="decimal"/>
      <w:lvlText w:val=""/>
      <w:lvlJc w:val="left"/>
    </w:lvl>
    <w:lvl w:ilvl="6" w:tplc="75CA2532">
      <w:numFmt w:val="decimal"/>
      <w:lvlText w:val=""/>
      <w:lvlJc w:val="left"/>
    </w:lvl>
    <w:lvl w:ilvl="7" w:tplc="54B873F8">
      <w:numFmt w:val="decimal"/>
      <w:lvlText w:val=""/>
      <w:lvlJc w:val="left"/>
    </w:lvl>
    <w:lvl w:ilvl="8" w:tplc="8A1CD08C">
      <w:numFmt w:val="decimal"/>
      <w:lvlText w:val=""/>
      <w:lvlJc w:val="left"/>
    </w:lvl>
  </w:abstractNum>
  <w:abstractNum w:abstractNumId="8">
    <w:nsid w:val="636F739A"/>
    <w:multiLevelType w:val="multilevel"/>
    <w:tmpl w:val="5F1C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4095A"/>
    <w:multiLevelType w:val="multilevel"/>
    <w:tmpl w:val="FB00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B1BFF"/>
    <w:multiLevelType w:val="multilevel"/>
    <w:tmpl w:val="90B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2EAE"/>
    <w:rsid w:val="001910A6"/>
    <w:rsid w:val="002975A5"/>
    <w:rsid w:val="003535AC"/>
    <w:rsid w:val="003C5581"/>
    <w:rsid w:val="00462E44"/>
    <w:rsid w:val="00642EAE"/>
    <w:rsid w:val="00676183"/>
    <w:rsid w:val="00B23D45"/>
    <w:rsid w:val="00E12F68"/>
    <w:rsid w:val="00E67118"/>
    <w:rsid w:val="00E8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3E73-13E7-48B3-8F74-2532159D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83"/>
  </w:style>
  <w:style w:type="paragraph" w:styleId="1">
    <w:name w:val="heading 1"/>
    <w:basedOn w:val="a"/>
    <w:link w:val="10"/>
    <w:uiPriority w:val="9"/>
    <w:qFormat/>
    <w:rsid w:val="00E12F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2F6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5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F68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2F68"/>
    <w:rPr>
      <w:rFonts w:eastAsia="Times New Roman"/>
      <w:b/>
      <w:bCs/>
      <w:sz w:val="36"/>
      <w:szCs w:val="36"/>
    </w:rPr>
  </w:style>
  <w:style w:type="character" w:customStyle="1" w:styleId="entry-date">
    <w:name w:val="entry-date"/>
    <w:basedOn w:val="a0"/>
    <w:rsid w:val="00E12F68"/>
  </w:style>
  <w:style w:type="character" w:customStyle="1" w:styleId="entry-category">
    <w:name w:val="entry-category"/>
    <w:basedOn w:val="a0"/>
    <w:rsid w:val="00E12F68"/>
  </w:style>
  <w:style w:type="character" w:customStyle="1" w:styleId="hidden-xs">
    <w:name w:val="hidden-xs"/>
    <w:basedOn w:val="a0"/>
    <w:rsid w:val="00E12F68"/>
  </w:style>
  <w:style w:type="character" w:styleId="a3">
    <w:name w:val="Hyperlink"/>
    <w:basedOn w:val="a0"/>
    <w:uiPriority w:val="99"/>
    <w:semiHidden/>
    <w:unhideWhenUsed/>
    <w:rsid w:val="00E12F68"/>
    <w:rPr>
      <w:color w:val="0000FF"/>
      <w:u w:val="single"/>
    </w:rPr>
  </w:style>
  <w:style w:type="character" w:customStyle="1" w:styleId="b-share">
    <w:name w:val="b-share"/>
    <w:basedOn w:val="a0"/>
    <w:rsid w:val="00E12F68"/>
  </w:style>
  <w:style w:type="paragraph" w:styleId="a4">
    <w:name w:val="Normal (Web)"/>
    <w:basedOn w:val="a"/>
    <w:uiPriority w:val="99"/>
    <w:unhideWhenUsed/>
    <w:rsid w:val="00E12F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E12F6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35A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35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ya-share2counter">
    <w:name w:val="ya-share2__counter"/>
    <w:basedOn w:val="a0"/>
    <w:rsid w:val="003535AC"/>
  </w:style>
  <w:style w:type="character" w:styleId="a6">
    <w:name w:val="Emphasis"/>
    <w:basedOn w:val="a0"/>
    <w:uiPriority w:val="20"/>
    <w:qFormat/>
    <w:rsid w:val="003535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3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098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928">
              <w:blockQuote w:val="1"/>
              <w:marLeft w:val="-1244"/>
              <w:marRight w:val="0"/>
              <w:marTop w:val="622"/>
              <w:marBottom w:val="622"/>
              <w:divBdr>
                <w:top w:val="none" w:sz="0" w:space="18" w:color="5A80B1"/>
                <w:left w:val="none" w:sz="0" w:space="0" w:color="auto"/>
                <w:bottom w:val="none" w:sz="0" w:space="18" w:color="5A80B1"/>
                <w:right w:val="none" w:sz="0" w:space="27" w:color="5A80B1"/>
              </w:divBdr>
            </w:div>
          </w:divsChild>
        </w:div>
      </w:divsChild>
    </w:div>
    <w:div w:id="1831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430">
          <w:marLeft w:val="711"/>
          <w:marRight w:val="711"/>
          <w:marTop w:val="533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963">
              <w:marLeft w:val="284"/>
              <w:marRight w:val="0"/>
              <w:marTop w:val="587"/>
              <w:marBottom w:val="5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3184">
                  <w:marLeft w:val="0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650258">
              <w:marLeft w:val="284"/>
              <w:marRight w:val="0"/>
              <w:marTop w:val="587"/>
              <w:marBottom w:val="5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034">
                  <w:marLeft w:val="0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2020-04-10T05:00:00Z</dcterms:created>
  <dcterms:modified xsi:type="dcterms:W3CDTF">2020-04-21T04:44:00Z</dcterms:modified>
</cp:coreProperties>
</file>